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/>
      </w:pPr>
      <w:r>
        <w:rPr>
          <w:rFonts w:ascii="Times New Roman" w:hAnsi="Times New Roman"/>
          <w:b/>
          <w:sz w:val="36"/>
        </w:rPr>
        <w:t xml:space="preserve">BROTHERS WORLD TAEKWONDO </w:t>
      </w:r>
      <w:r>
        <w:rPr>
          <w:rFonts w:hAnsi="Times New Roman"/>
          <w:b/>
          <w:sz w:val="36"/>
          <w:lang w:val="en-US"/>
        </w:rPr>
        <w:t xml:space="preserve">MIXED  MARTIAL ART </w:t>
      </w:r>
      <w:r>
        <w:rPr>
          <w:rFonts w:ascii="Times New Roman" w:hAnsi="Times New Roman"/>
          <w:b/>
          <w:sz w:val="36"/>
        </w:rPr>
        <w:t>DOJO</w:t>
      </w:r>
    </w:p>
    <w:p>
      <w:pPr>
        <w:pStyle w:val="style0"/>
        <w:jc w:val="center"/>
        <w:rPr/>
      </w:pPr>
      <w:r>
        <w:rPr>
          <w:rFonts w:ascii="Times New Roman" w:hAnsi="Times New Roman"/>
          <w:b/>
          <w:sz w:val="28"/>
        </w:rPr>
        <w:t>VISION, MISSION, GOALS AND OBJECTIVES</w:t>
      </w:r>
    </w:p>
    <w:p>
      <w:pPr>
        <w:pStyle w:val="style0"/>
        <w:rPr/>
      </w:pPr>
      <w:r>
        <w:t>Country: Federal Democratic Republic of Ethiopia</w:t>
      </w:r>
    </w:p>
    <w:p>
      <w:pPr>
        <w:pStyle w:val="style0"/>
        <w:rPr/>
      </w:pPr>
      <w:r>
        <w:t>Organization Name: Brothers World Taekwondo</w:t>
      </w:r>
      <w:r>
        <w:rPr>
          <w:lang w:val="en-US"/>
        </w:rPr>
        <w:t xml:space="preserve"> Mixed Martial Art </w:t>
      </w:r>
      <w:r>
        <w:t>Dojo</w:t>
      </w:r>
    </w:p>
    <w:p>
      <w:pPr>
        <w:pStyle w:val="style0"/>
        <w:rPr/>
      </w:pPr>
      <w:r>
        <w:t>Type of Organization: Taekwondo Training and Sports Development Institution</w:t>
      </w:r>
    </w:p>
    <w:p>
      <w:pPr>
        <w:pStyle w:val="style1"/>
        <w:rPr/>
      </w:pPr>
      <w:r>
        <w:rPr>
          <w:lang w:val="en-US"/>
        </w:rPr>
        <w:t xml:space="preserve">A </w:t>
      </w:r>
      <w:r>
        <w:t>Vision Statement</w:t>
      </w:r>
    </w:p>
    <w:p>
      <w:pPr>
        <w:pStyle w:val="style0"/>
        <w:rPr/>
      </w:pPr>
      <w:r>
        <w:t>To become a leading and exemplary Taekwondo training institution in Ethiopia, recognized for developing skilled, disciplined, ethical, and internationally competitive athletes while promoting peace, unity, respect, and excellence through sport.</w:t>
      </w:r>
    </w:p>
    <w:p>
      <w:pPr>
        <w:pStyle w:val="style1"/>
        <w:rPr/>
      </w:pPr>
      <w:r>
        <w:rPr>
          <w:lang w:val="en-US"/>
        </w:rPr>
        <w:t>B</w:t>
      </w:r>
      <w:r>
        <w:t>. Mission Statement</w:t>
      </w:r>
    </w:p>
    <w:p>
      <w:pPr>
        <w:pStyle w:val="style0"/>
        <w:rPr/>
      </w:pPr>
      <w:r>
        <w:t xml:space="preserve">Brothers World Taekwondo </w:t>
      </w:r>
      <w:r>
        <w:rPr>
          <w:lang w:val="en-US"/>
        </w:rPr>
        <w:t xml:space="preserve">Mixed Martial Art </w:t>
      </w:r>
      <w:r>
        <w:t>Dojo is committed to promoting and developing Taekwondo through professional training, athlete education, character development, physical fitness, and sportsmanship. The dojo aims to provide a safe, inclusive, and supportive training environment for children, youth, and adults; develop competent athletes, coaches, and technical personnel; and prepare talented athletes for regional, national, continental, and international competitions in accordance with applicable rules and standards.</w:t>
      </w:r>
    </w:p>
    <w:p>
      <w:pPr>
        <w:pStyle w:val="style1"/>
        <w:rPr/>
      </w:pPr>
      <w:r>
        <w:rPr>
          <w:lang w:val="en-US"/>
        </w:rPr>
        <w:t>C.</w:t>
      </w:r>
      <w:r>
        <w:t xml:space="preserve"> General Goal</w:t>
      </w:r>
    </w:p>
    <w:p>
      <w:pPr>
        <w:pStyle w:val="style0"/>
        <w:rPr/>
      </w:pPr>
      <w:r>
        <w:t>To contribute to the development of Taekwondo in Ethiopia by providing quality training, nurturing athletic talent, promoting healthy lifestyles, and developing responsible citizens through martial arts and sport.</w:t>
      </w:r>
    </w:p>
    <w:p>
      <w:pPr>
        <w:pStyle w:val="style1"/>
        <w:rPr/>
      </w:pPr>
      <w:r>
        <w:rPr>
          <w:lang w:val="en-US"/>
        </w:rPr>
        <w:t>D</w:t>
      </w:r>
      <w:r>
        <w:t>. Specific Goals and Objectives</w:t>
      </w:r>
    </w:p>
    <w:p>
      <w:pPr>
        <w:pStyle w:val="style49"/>
        <w:rPr/>
      </w:pPr>
      <w:r>
        <w:rPr>
          <w:b/>
        </w:rPr>
        <w:t xml:space="preserve">Taekwondo Development: </w:t>
      </w:r>
      <w:r>
        <w:t>Promote the sustainable development and expansion of Taekwondo training and participation within the community.</w:t>
      </w:r>
    </w:p>
    <w:p>
      <w:pPr>
        <w:pStyle w:val="style49"/>
        <w:rPr/>
      </w:pPr>
      <w:r>
        <w:rPr>
          <w:b/>
        </w:rPr>
        <w:t xml:space="preserve">Athlete Development: </w:t>
      </w:r>
      <w:r>
        <w:t>Identify and develop talented athletes through structured training, coaching, physical conditioning, and technical education.</w:t>
      </w:r>
    </w:p>
    <w:p>
      <w:pPr>
        <w:pStyle w:val="style49"/>
        <w:rPr/>
      </w:pPr>
      <w:r>
        <w:rPr>
          <w:b/>
        </w:rPr>
        <w:t xml:space="preserve">Competitive Excellence: </w:t>
      </w:r>
      <w:r>
        <w:t>Prepare athletes to participate successfully in authorized local, regional, national, continental, and international competitions.</w:t>
      </w:r>
    </w:p>
    <w:p>
      <w:pPr>
        <w:pStyle w:val="style49"/>
        <w:rPr/>
      </w:pPr>
      <w:r>
        <w:rPr>
          <w:b/>
        </w:rPr>
        <w:t xml:space="preserve">Character Development: </w:t>
      </w:r>
      <w:r>
        <w:t>Instill discipline, respect, integrity, perseverance, self-control, responsibility, and teamwork among trainees.</w:t>
      </w:r>
    </w:p>
    <w:p>
      <w:pPr>
        <w:pStyle w:val="style49"/>
        <w:rPr/>
      </w:pPr>
      <w:r>
        <w:rPr>
          <w:b/>
        </w:rPr>
        <w:t xml:space="preserve">Youth Development: </w:t>
      </w:r>
      <w:r>
        <w:t>Provide constructive sporting opportunities for children and young people and encourage positive personal and social development.</w:t>
      </w:r>
    </w:p>
    <w:p>
      <w:pPr>
        <w:pStyle w:val="style49"/>
        <w:rPr/>
      </w:pPr>
      <w:r>
        <w:rPr>
          <w:b/>
        </w:rPr>
        <w:t xml:space="preserve">Health and Physical Fitness: </w:t>
      </w:r>
      <w:r>
        <w:t>Promote physical fitness, mental well-being, healthy lifestyles, and appropriate self-defense skills.</w:t>
      </w:r>
    </w:p>
    <w:p>
      <w:pPr>
        <w:pStyle w:val="style49"/>
        <w:rPr/>
      </w:pPr>
      <w:r>
        <w:rPr>
          <w:b/>
        </w:rPr>
        <w:t xml:space="preserve">Professional Training: </w:t>
      </w:r>
      <w:r>
        <w:t>Support the development of qualified coaches, referees, instructors, and other Taekwondo technical personnel through recognized training and certification programs.</w:t>
      </w:r>
    </w:p>
    <w:p>
      <w:pPr>
        <w:pStyle w:val="style49"/>
        <w:rPr/>
      </w:pPr>
      <w:r>
        <w:rPr>
          <w:b/>
        </w:rPr>
        <w:t xml:space="preserve">Equality and Inclusion: </w:t>
      </w:r>
      <w:r>
        <w:t>Encourage participation regardless of gender, social background, religion, ethnicity, or physical ability, within appropriate training and competition arrangements.</w:t>
      </w:r>
    </w:p>
    <w:p>
      <w:pPr>
        <w:pStyle w:val="style49"/>
        <w:rPr/>
      </w:pPr>
      <w:r>
        <w:rPr>
          <w:b/>
        </w:rPr>
        <w:t xml:space="preserve">Safe Sport and Child Protection: </w:t>
      </w:r>
      <w:r>
        <w:t>Maintain a safe training environment and promote the protection, dignity, and welfare of all trainees, particularly children and vulnerable participants.</w:t>
      </w:r>
    </w:p>
    <w:p>
      <w:pPr>
        <w:pStyle w:val="style49"/>
        <w:rPr/>
      </w:pPr>
      <w:r>
        <w:rPr>
          <w:b/>
        </w:rPr>
        <w:t xml:space="preserve">Community Engagement: </w:t>
      </w:r>
      <w:r>
        <w:t>Promote peace, friendship, mutual understanding, and social harmony through Taekwondo activities and community partnerships.</w:t>
      </w:r>
    </w:p>
    <w:p>
      <w:pPr>
        <w:pStyle w:val="style49"/>
        <w:rPr/>
      </w:pPr>
      <w:r>
        <w:rPr>
          <w:b/>
        </w:rPr>
        <w:t xml:space="preserve">Good Governance: </w:t>
      </w:r>
      <w:r>
        <w:t>Administer the dojo transparently and responsibly, maintain appropriate financial and administrative records, and comply with applicable Ethiopian laws and sports regulations.</w:t>
      </w:r>
    </w:p>
    <w:p>
      <w:pPr>
        <w:pStyle w:val="style49"/>
        <w:rPr/>
      </w:pPr>
      <w:r>
        <w:rPr>
          <w:b/>
        </w:rPr>
        <w:t xml:space="preserve">Sustainable Institutional Development: </w:t>
      </w:r>
      <w:r>
        <w:t>Establish and maintain appropriate training facilities, equipment, qualified personnel, and development programs to support the long-term growth of the dojo.</w:t>
      </w:r>
    </w:p>
    <w:p>
      <w:pPr>
        <w:pStyle w:val="style1"/>
        <w:rPr/>
      </w:pPr>
      <w:r>
        <w:rPr>
          <w:lang w:val="en-US"/>
        </w:rPr>
        <w:t>E</w:t>
      </w:r>
      <w:r>
        <w:t>. Core Values</w:t>
      </w:r>
    </w:p>
    <w:p>
      <w:pPr>
        <w:pStyle w:val="style48"/>
        <w:rPr/>
      </w:pPr>
      <w:r>
        <w:t>Discipline</w:t>
      </w:r>
    </w:p>
    <w:p>
      <w:pPr>
        <w:pStyle w:val="style48"/>
        <w:rPr/>
      </w:pPr>
      <w:r>
        <w:t>Respect</w:t>
      </w:r>
    </w:p>
    <w:p>
      <w:pPr>
        <w:pStyle w:val="style48"/>
        <w:rPr/>
      </w:pPr>
      <w:r>
        <w:t>Integrity</w:t>
      </w:r>
    </w:p>
    <w:p>
      <w:pPr>
        <w:pStyle w:val="style48"/>
        <w:rPr/>
      </w:pPr>
      <w:r>
        <w:t>Excellence</w:t>
      </w:r>
    </w:p>
    <w:p>
      <w:pPr>
        <w:pStyle w:val="style48"/>
        <w:rPr/>
      </w:pPr>
      <w:r>
        <w:t>Inclusiveness</w:t>
      </w:r>
    </w:p>
    <w:p>
      <w:pPr>
        <w:pStyle w:val="style48"/>
        <w:rPr/>
      </w:pPr>
      <w:r>
        <w:t>Fair play</w:t>
      </w:r>
    </w:p>
    <w:p>
      <w:pPr>
        <w:pStyle w:val="style48"/>
        <w:rPr/>
      </w:pPr>
      <w:r>
        <w:t>Perseverance</w:t>
      </w:r>
    </w:p>
    <w:p>
      <w:pPr>
        <w:pStyle w:val="style48"/>
        <w:rPr/>
      </w:pPr>
      <w:r>
        <w:t>Leadership</w:t>
      </w:r>
    </w:p>
    <w:p>
      <w:pPr>
        <w:pStyle w:val="style48"/>
        <w:rPr/>
      </w:pPr>
      <w:r>
        <w:t>Responsibility</w:t>
      </w:r>
    </w:p>
    <w:p>
      <w:pPr>
        <w:pStyle w:val="style48"/>
        <w:rPr/>
      </w:pPr>
      <w:r>
        <w:t>Peace and unity</w:t>
      </w:r>
    </w:p>
    <w:p>
      <w:pPr>
        <w:pStyle w:val="style1"/>
        <w:rPr/>
      </w:pPr>
      <w:r>
        <w:rPr>
          <w:lang w:val="en-US"/>
        </w:rPr>
        <w:t>F</w:t>
      </w:r>
      <w:r>
        <w:t>. Implementation Commitment</w:t>
      </w:r>
    </w:p>
    <w:p>
      <w:pPr>
        <w:pStyle w:val="style0"/>
        <w:rPr/>
      </w:pPr>
      <w:r>
        <w:t xml:space="preserve">Brothers World Taekwondo </w:t>
      </w:r>
      <w:r>
        <w:rPr>
          <w:lang w:val="en-US"/>
        </w:rPr>
        <w:t xml:space="preserve">Mixed Martial Art </w:t>
      </w:r>
      <w:r>
        <w:t>Dojo shall pursue these objectives through organized training programs, athlete development initiatives, competitions, educational activities, community engagement, and cooperation with relevant sports authorities and recognized Taekwondo organizations.</w:t>
      </w:r>
    </w:p>
    <w:p>
      <w:pPr>
        <w:pStyle w:val="style0"/>
        <w:rPr/>
      </w:pPr>
      <w:r>
        <w:t>The dojo shall operate in accordance with applicable laws and regulations of the Federal Democratic Republic of Ethiopia and the relevant requirements of the competent sports authorities.</w:t>
      </w:r>
    </w:p>
    <w:p>
      <w:pPr>
        <w:pStyle w:val="style0"/>
        <w:rPr/>
      </w:pPr>
    </w:p>
    <w:sectPr>
      <w:footerReference w:type="default" r:id="rId2"/>
      <w:pgSz w:w="12240" w:h="15840" w:orient="portrait"/>
      <w:pgMar w:top="1080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/>
    </w:pPr>
    <w:r>
      <w:t xml:space="preserve">Brothers World Taekwondo Dojo  |  Page </w:t>
    </w:r>
    <w:r>
      <w:rPr/>
      <w:fldChar w:fldCharType="begin"/>
    </w:r>
    <w:r>
      <w:instrText>PAGE</w:instrText>
    </w:r>
    <w:r>
      <w:rPr/>
      <w:fldChar w:fldCharType="separate"/>
    </w:r>
    <w:r>
      <w:rPr/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20"/>
    </w:pPr>
    <w:rPr>
      <w:rFonts w:ascii="Times New Roman" w:eastAsia="Times New Roman" w:hAnsi="Times New Roman"/>
      <w:sz w:val="24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00f46b85-c9ac-4ed0-8cda-4d5845b9152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a4c7a50-392d-4d8e-a0de-c5fbe0f238e3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000000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000000"/>
      <w:sz w:val="24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df7e33b6-e39c-4080-bae8-347eaf421485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a6d0771d-3c6a-4036-ba25-0df19df3bb08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e27c7226-8f2d-4748-a797-35b2659a04f1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b/>
      <w:color w:val="000000"/>
      <w:spacing w:val="5"/>
      <w:kern w:val="28"/>
      <w:sz w:val="36"/>
      <w:szCs w:val="52"/>
    </w:rPr>
  </w:style>
  <w:style w:type="character" w:customStyle="1" w:styleId="style4102">
    <w:name w:val="Title Char_9219faa0-cb5d-4a6c-9aab-0115feaed82d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799e9e26-dab4-43fe-aff0-d1dfc630782a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17550002-d295-492f-93a4-4b7f0b286d2f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b3e8f30d-1c2f-42d2-83a9-24156ed8d59f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97c8af87-2c8f-4d33-b37c-85963cdc4741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6eee0b22-6d5e-4f38-84d7-ae54e2933838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e221542e-197c-456f-8224-fb44ee75ab3a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702c1186-c836-4217-a286-b6781567cfc0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4f06e96a-6cb5-41cd-a600-27db4780b0a7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Words>483</Words>
  <Pages>1</Pages>
  <Characters>3515</Characters>
  <Application>WPS Office</Application>
  <DocSecurity>0</DocSecurity>
  <Paragraphs>41</Paragraphs>
  <ScaleCrop>false</ScaleCrop>
  <LinksUpToDate>false</LinksUpToDate>
  <CharactersWithSpaces>3963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2026-10-10T17:35:21Z</dcterms:created>
  <dc:creator>python-docx</dc:creator>
  <dc:description>generated by python-docx</dc:description>
  <lastModifiedBy>SM-A037F</lastModifiedBy>
  <dcterms:modified xsi:type="dcterms:W3CDTF">2026-10-10T17:39:09Z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